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2E1" w:rsidRPr="00D054A6" w:rsidRDefault="005F22E1" w:rsidP="005F22E1">
      <w:pPr>
        <w:ind w:firstLine="284"/>
        <w:jc w:val="center"/>
      </w:pPr>
      <w:r>
        <w:t>м</w:t>
      </w:r>
      <w:r w:rsidRPr="00D054A6">
        <w:t>униципальное бюджетное общеобразовательное учреждение</w:t>
      </w:r>
    </w:p>
    <w:p w:rsidR="005F22E1" w:rsidRPr="00D054A6" w:rsidRDefault="005F22E1" w:rsidP="005F22E1">
      <w:pPr>
        <w:ind w:firstLine="284"/>
        <w:jc w:val="center"/>
      </w:pPr>
      <w:r w:rsidRPr="00D054A6">
        <w:t>«Яныльская средняя школа»</w:t>
      </w:r>
    </w:p>
    <w:p w:rsidR="005F22E1" w:rsidRPr="00D054A6" w:rsidRDefault="005F22E1" w:rsidP="005F22E1">
      <w:pPr>
        <w:ind w:firstLine="284"/>
        <w:jc w:val="center"/>
      </w:pPr>
      <w:r w:rsidRPr="00D054A6">
        <w:t>Кукморского муниципального района Республики Татарстан</w:t>
      </w:r>
    </w:p>
    <w:p w:rsidR="005F22E1" w:rsidRPr="00D054A6" w:rsidRDefault="005F22E1" w:rsidP="005F22E1">
      <w:pPr>
        <w:ind w:firstLine="284"/>
        <w:jc w:val="center"/>
      </w:pPr>
    </w:p>
    <w:p w:rsidR="005F22E1" w:rsidRPr="00D054A6" w:rsidRDefault="005F22E1" w:rsidP="005F22E1">
      <w:pPr>
        <w:rPr>
          <w:b/>
          <w:bCs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198"/>
        <w:gridCol w:w="3096"/>
        <w:gridCol w:w="3561"/>
      </w:tblGrid>
      <w:tr w:rsidR="005F22E1" w:rsidRPr="00D054A6" w:rsidTr="00B764AD">
        <w:tc>
          <w:tcPr>
            <w:tcW w:w="3198" w:type="dxa"/>
          </w:tcPr>
          <w:p w:rsidR="005F22E1" w:rsidRPr="00D054A6" w:rsidRDefault="005F22E1" w:rsidP="00B764AD">
            <w:pPr>
              <w:jc w:val="both"/>
            </w:pPr>
            <w:r w:rsidRPr="00D054A6">
              <w:t>Согласована</w:t>
            </w:r>
          </w:p>
          <w:p w:rsidR="005F22E1" w:rsidRPr="00D054A6" w:rsidRDefault="005F22E1" w:rsidP="00B764AD">
            <w:pPr>
              <w:ind w:hanging="24"/>
              <w:jc w:val="both"/>
            </w:pPr>
            <w:r w:rsidRPr="00D054A6">
              <w:t xml:space="preserve">Заместитель директора </w:t>
            </w:r>
          </w:p>
          <w:p w:rsidR="005F22E1" w:rsidRPr="00D054A6" w:rsidRDefault="005F22E1" w:rsidP="00B764AD">
            <w:pPr>
              <w:ind w:hanging="24"/>
              <w:jc w:val="both"/>
            </w:pPr>
            <w:r w:rsidRPr="00D054A6">
              <w:t xml:space="preserve">по учебной работе </w:t>
            </w:r>
          </w:p>
          <w:p w:rsidR="005F22E1" w:rsidRPr="00D054A6" w:rsidRDefault="005F22E1" w:rsidP="00B764AD">
            <w:pPr>
              <w:ind w:hanging="24"/>
              <w:jc w:val="both"/>
            </w:pPr>
            <w:r w:rsidRPr="00D054A6">
              <w:t>Мулюкова Л.А.__________</w:t>
            </w:r>
          </w:p>
        </w:tc>
        <w:tc>
          <w:tcPr>
            <w:tcW w:w="3096" w:type="dxa"/>
          </w:tcPr>
          <w:p w:rsidR="005F22E1" w:rsidRPr="00D054A6" w:rsidRDefault="005F22E1" w:rsidP="00B764AD">
            <w:pPr>
              <w:rPr>
                <w:b/>
                <w:bCs/>
              </w:rPr>
            </w:pPr>
          </w:p>
        </w:tc>
        <w:tc>
          <w:tcPr>
            <w:tcW w:w="3561" w:type="dxa"/>
          </w:tcPr>
          <w:p w:rsidR="005F22E1" w:rsidRPr="00D054A6" w:rsidRDefault="005F22E1" w:rsidP="00B764AD">
            <w:pPr>
              <w:jc w:val="both"/>
            </w:pPr>
            <w:r w:rsidRPr="00D054A6">
              <w:t xml:space="preserve">Утверждена приказом </w:t>
            </w:r>
          </w:p>
          <w:p w:rsidR="005F22E1" w:rsidRPr="00D054A6" w:rsidRDefault="005F22E1" w:rsidP="00B764AD">
            <w:pPr>
              <w:jc w:val="both"/>
            </w:pPr>
            <w:r w:rsidRPr="00D054A6">
              <w:t>№</w:t>
            </w:r>
            <w:r w:rsidR="00246845">
              <w:rPr>
                <w:lang w:val="tt-RU"/>
              </w:rPr>
              <w:t xml:space="preserve"> 65</w:t>
            </w:r>
            <w:r>
              <w:t xml:space="preserve"> от </w:t>
            </w:r>
            <w:r w:rsidR="00246845">
              <w:t>27.08.2022</w:t>
            </w:r>
            <w:r w:rsidRPr="00D054A6">
              <w:t>.</w:t>
            </w:r>
          </w:p>
          <w:p w:rsidR="005F22E1" w:rsidRPr="00D054A6" w:rsidRDefault="005F22E1" w:rsidP="00B764AD">
            <w:pPr>
              <w:jc w:val="both"/>
            </w:pPr>
            <w:r w:rsidRPr="00D054A6">
              <w:t xml:space="preserve">Директор школы ____________ </w:t>
            </w:r>
          </w:p>
          <w:p w:rsidR="005F22E1" w:rsidRPr="00D054A6" w:rsidRDefault="005F22E1" w:rsidP="00B764AD">
            <w:pPr>
              <w:jc w:val="both"/>
            </w:pPr>
            <w:r w:rsidRPr="00D054A6">
              <w:t>Шакиров Р.Р.</w:t>
            </w:r>
          </w:p>
          <w:p w:rsidR="005F22E1" w:rsidRPr="00D054A6" w:rsidRDefault="005F22E1" w:rsidP="00B764AD">
            <w:pPr>
              <w:jc w:val="both"/>
            </w:pPr>
            <w:r w:rsidRPr="00D054A6">
              <w:t>___________________________</w:t>
            </w:r>
          </w:p>
        </w:tc>
      </w:tr>
      <w:tr w:rsidR="005F22E1" w:rsidRPr="00D054A6" w:rsidTr="00B764AD">
        <w:tc>
          <w:tcPr>
            <w:tcW w:w="3198" w:type="dxa"/>
          </w:tcPr>
          <w:p w:rsidR="005F22E1" w:rsidRPr="00D054A6" w:rsidRDefault="005F22E1" w:rsidP="00B764AD">
            <w:pPr>
              <w:jc w:val="both"/>
            </w:pPr>
          </w:p>
          <w:p w:rsidR="005F22E1" w:rsidRPr="00D054A6" w:rsidRDefault="005F22E1" w:rsidP="00B764AD">
            <w:pPr>
              <w:jc w:val="both"/>
            </w:pPr>
            <w:r w:rsidRPr="00D054A6">
              <w:t xml:space="preserve">Принята  на заседании педагогического совета </w:t>
            </w:r>
          </w:p>
          <w:p w:rsidR="005F22E1" w:rsidRPr="00D054A6" w:rsidRDefault="005F22E1" w:rsidP="00B764AD">
            <w:pPr>
              <w:jc w:val="both"/>
            </w:pPr>
            <w:r w:rsidRPr="00D054A6">
              <w:t>Протокол №1от.2</w:t>
            </w:r>
            <w:r w:rsidR="00246845">
              <w:rPr>
                <w:lang w:val="tt-RU"/>
              </w:rPr>
              <w:t>7</w:t>
            </w:r>
            <w:r w:rsidR="00246845">
              <w:t>.08.2022</w:t>
            </w:r>
          </w:p>
        </w:tc>
        <w:tc>
          <w:tcPr>
            <w:tcW w:w="3096" w:type="dxa"/>
          </w:tcPr>
          <w:p w:rsidR="005F22E1" w:rsidRPr="00D054A6" w:rsidRDefault="005F22E1" w:rsidP="00B764AD">
            <w:pPr>
              <w:ind w:firstLine="284"/>
              <w:jc w:val="both"/>
            </w:pPr>
          </w:p>
        </w:tc>
        <w:tc>
          <w:tcPr>
            <w:tcW w:w="3561" w:type="dxa"/>
          </w:tcPr>
          <w:p w:rsidR="005F22E1" w:rsidRPr="00D054A6" w:rsidRDefault="005F22E1" w:rsidP="00B764AD">
            <w:pPr>
              <w:jc w:val="both"/>
            </w:pPr>
          </w:p>
          <w:p w:rsidR="005F22E1" w:rsidRPr="00D054A6" w:rsidRDefault="005F22E1" w:rsidP="00B764AD">
            <w:pPr>
              <w:jc w:val="both"/>
            </w:pPr>
            <w:r w:rsidRPr="00D054A6">
              <w:t>Рассмотрена на заседании ШМО учителей  художественно-спортивного цикла</w:t>
            </w:r>
          </w:p>
          <w:p w:rsidR="005F22E1" w:rsidRPr="00D054A6" w:rsidRDefault="00246845" w:rsidP="00B764AD">
            <w:pPr>
              <w:jc w:val="both"/>
            </w:pPr>
            <w:r>
              <w:t>Протокол №1 от 27.08.2022</w:t>
            </w:r>
          </w:p>
          <w:p w:rsidR="005F22E1" w:rsidRPr="00D054A6" w:rsidRDefault="005F22E1" w:rsidP="00B764AD">
            <w:pPr>
              <w:jc w:val="both"/>
            </w:pPr>
            <w:r w:rsidRPr="00D054A6">
              <w:t>________________________</w:t>
            </w:r>
          </w:p>
          <w:p w:rsidR="005F22E1" w:rsidRPr="00D054A6" w:rsidRDefault="005F22E1" w:rsidP="00B764AD">
            <w:pPr>
              <w:jc w:val="both"/>
            </w:pPr>
            <w:r w:rsidRPr="00D054A6">
              <w:t xml:space="preserve">Руководитель ШМО </w:t>
            </w:r>
          </w:p>
          <w:p w:rsidR="005F22E1" w:rsidRPr="00D054A6" w:rsidRDefault="005F22E1" w:rsidP="00B764AD">
            <w:pPr>
              <w:jc w:val="both"/>
            </w:pPr>
            <w:r w:rsidRPr="00D054A6">
              <w:t>Ганиева А.М._____________</w:t>
            </w:r>
          </w:p>
        </w:tc>
      </w:tr>
    </w:tbl>
    <w:p w:rsidR="005931D4" w:rsidRDefault="005931D4" w:rsidP="005931D4">
      <w:pPr>
        <w:rPr>
          <w:b/>
        </w:rPr>
      </w:pPr>
    </w:p>
    <w:p w:rsidR="005931D4" w:rsidRDefault="005931D4" w:rsidP="005931D4">
      <w:pPr>
        <w:rPr>
          <w:b/>
        </w:rPr>
      </w:pPr>
    </w:p>
    <w:p w:rsidR="005F22E1" w:rsidRDefault="005F22E1" w:rsidP="005931D4">
      <w:pPr>
        <w:ind w:firstLine="284"/>
        <w:jc w:val="center"/>
        <w:rPr>
          <w:b/>
          <w:sz w:val="28"/>
          <w:szCs w:val="28"/>
        </w:rPr>
      </w:pPr>
    </w:p>
    <w:p w:rsidR="005F22E1" w:rsidRDefault="005F22E1" w:rsidP="005931D4">
      <w:pPr>
        <w:ind w:firstLine="284"/>
        <w:jc w:val="center"/>
        <w:rPr>
          <w:b/>
          <w:sz w:val="28"/>
          <w:szCs w:val="28"/>
        </w:rPr>
      </w:pPr>
    </w:p>
    <w:p w:rsidR="005F22E1" w:rsidRDefault="005F22E1" w:rsidP="005931D4">
      <w:pPr>
        <w:ind w:firstLine="284"/>
        <w:jc w:val="center"/>
        <w:rPr>
          <w:b/>
          <w:sz w:val="28"/>
          <w:szCs w:val="28"/>
        </w:rPr>
      </w:pPr>
    </w:p>
    <w:p w:rsidR="005931D4" w:rsidRDefault="005931D4" w:rsidP="005931D4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5931D4" w:rsidRDefault="005931D4" w:rsidP="005931D4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«Технология» для 7 класса</w:t>
      </w:r>
    </w:p>
    <w:p w:rsidR="005931D4" w:rsidRDefault="005931D4" w:rsidP="005931D4">
      <w:pPr>
        <w:ind w:firstLine="284"/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t>Базовый уровень</w:t>
      </w:r>
    </w:p>
    <w:p w:rsidR="005931D4" w:rsidRDefault="005931D4" w:rsidP="005931D4">
      <w:pPr>
        <w:ind w:firstLine="284"/>
        <w:jc w:val="center"/>
        <w:rPr>
          <w:sz w:val="18"/>
          <w:lang w:val="tt-RU"/>
        </w:rPr>
      </w:pPr>
      <w:r>
        <w:rPr>
          <w:sz w:val="28"/>
          <w:szCs w:val="28"/>
          <w:lang w:val="tt-RU"/>
        </w:rPr>
        <w:t>Срок реализации 1 год</w:t>
      </w:r>
    </w:p>
    <w:p w:rsidR="005931D4" w:rsidRDefault="005931D4" w:rsidP="005931D4">
      <w:pPr>
        <w:ind w:firstLine="284"/>
        <w:jc w:val="center"/>
      </w:pPr>
    </w:p>
    <w:p w:rsidR="005931D4" w:rsidRDefault="005931D4" w:rsidP="005931D4">
      <w:pPr>
        <w:ind w:firstLine="284"/>
        <w:jc w:val="center"/>
      </w:pPr>
    </w:p>
    <w:p w:rsidR="005931D4" w:rsidRDefault="005931D4" w:rsidP="005931D4">
      <w:pPr>
        <w:ind w:firstLine="284"/>
        <w:jc w:val="center"/>
      </w:pPr>
    </w:p>
    <w:p w:rsidR="005931D4" w:rsidRDefault="005931D4" w:rsidP="005931D4">
      <w:pPr>
        <w:ind w:firstLine="284"/>
        <w:jc w:val="center"/>
      </w:pPr>
    </w:p>
    <w:p w:rsidR="005931D4" w:rsidRDefault="005931D4" w:rsidP="005931D4">
      <w:pPr>
        <w:ind w:firstLine="284"/>
        <w:jc w:val="center"/>
      </w:pPr>
    </w:p>
    <w:p w:rsidR="005931D4" w:rsidRDefault="005931D4" w:rsidP="005931D4">
      <w:pPr>
        <w:ind w:firstLine="284"/>
        <w:jc w:val="center"/>
      </w:pPr>
    </w:p>
    <w:tbl>
      <w:tblPr>
        <w:tblW w:w="7087" w:type="dxa"/>
        <w:tblInd w:w="2235" w:type="dxa"/>
        <w:tblLook w:val="04A0" w:firstRow="1" w:lastRow="0" w:firstColumn="1" w:lastColumn="0" w:noHBand="0" w:noVBand="1"/>
      </w:tblPr>
      <w:tblGrid>
        <w:gridCol w:w="365"/>
        <w:gridCol w:w="1690"/>
        <w:gridCol w:w="1265"/>
        <w:gridCol w:w="3553"/>
        <w:gridCol w:w="214"/>
      </w:tblGrid>
      <w:tr w:rsidR="005931D4" w:rsidTr="00B764AD">
        <w:trPr>
          <w:gridBefore w:val="1"/>
          <w:gridAfter w:val="1"/>
          <w:wBefore w:w="426" w:type="dxa"/>
          <w:wAfter w:w="249" w:type="dxa"/>
        </w:trPr>
        <w:tc>
          <w:tcPr>
            <w:tcW w:w="3260" w:type="dxa"/>
            <w:gridSpan w:val="2"/>
            <w:hideMark/>
          </w:tcPr>
          <w:p w:rsidR="005931D4" w:rsidRDefault="005931D4" w:rsidP="00B764AD">
            <w:pPr>
              <w:jc w:val="right"/>
            </w:pPr>
            <w:r>
              <w:t>Учителя:</w:t>
            </w:r>
          </w:p>
        </w:tc>
        <w:tc>
          <w:tcPr>
            <w:tcW w:w="3827" w:type="dxa"/>
          </w:tcPr>
          <w:p w:rsidR="005931D4" w:rsidRDefault="005931D4" w:rsidP="00B764AD">
            <w:pPr>
              <w:rPr>
                <w:lang w:val="tt-RU"/>
              </w:rPr>
            </w:pPr>
            <w:r>
              <w:t>Башаров Фатхрахман Габдрахманович</w:t>
            </w:r>
          </w:p>
          <w:p w:rsidR="005931D4" w:rsidRDefault="005931D4" w:rsidP="00B764AD">
            <w:pPr>
              <w:rPr>
                <w:lang w:val="tt-RU"/>
              </w:rPr>
            </w:pPr>
          </w:p>
        </w:tc>
      </w:tr>
      <w:tr w:rsidR="005931D4" w:rsidRPr="00924A8E" w:rsidTr="00B764AD">
        <w:tc>
          <w:tcPr>
            <w:tcW w:w="2268" w:type="dxa"/>
            <w:gridSpan w:val="2"/>
          </w:tcPr>
          <w:p w:rsidR="005931D4" w:rsidRPr="00924A8E" w:rsidRDefault="005931D4" w:rsidP="00B764AD">
            <w:pPr>
              <w:jc w:val="right"/>
            </w:pPr>
          </w:p>
        </w:tc>
        <w:tc>
          <w:tcPr>
            <w:tcW w:w="5494" w:type="dxa"/>
            <w:gridSpan w:val="3"/>
          </w:tcPr>
          <w:p w:rsidR="005931D4" w:rsidRPr="00924A8E" w:rsidRDefault="005931D4" w:rsidP="00B764AD"/>
        </w:tc>
      </w:tr>
      <w:tr w:rsidR="005931D4" w:rsidRPr="00924A8E" w:rsidTr="00B764AD">
        <w:tc>
          <w:tcPr>
            <w:tcW w:w="2268" w:type="dxa"/>
            <w:gridSpan w:val="2"/>
          </w:tcPr>
          <w:p w:rsidR="005931D4" w:rsidRPr="00924A8E" w:rsidRDefault="005931D4" w:rsidP="00B764AD">
            <w:pPr>
              <w:jc w:val="right"/>
            </w:pPr>
          </w:p>
          <w:p w:rsidR="005931D4" w:rsidRPr="00924A8E" w:rsidRDefault="005931D4" w:rsidP="00B764AD">
            <w:pPr>
              <w:jc w:val="right"/>
            </w:pPr>
          </w:p>
          <w:p w:rsidR="005931D4" w:rsidRDefault="005931D4" w:rsidP="00B764AD">
            <w:pPr>
              <w:jc w:val="right"/>
            </w:pPr>
          </w:p>
          <w:p w:rsidR="005931D4" w:rsidRDefault="005931D4" w:rsidP="00B764AD">
            <w:pPr>
              <w:jc w:val="right"/>
            </w:pPr>
          </w:p>
          <w:p w:rsidR="005931D4" w:rsidRDefault="005931D4" w:rsidP="00B764AD">
            <w:pPr>
              <w:jc w:val="right"/>
            </w:pPr>
          </w:p>
          <w:p w:rsidR="005931D4" w:rsidRDefault="005931D4" w:rsidP="00B764AD">
            <w:pPr>
              <w:jc w:val="right"/>
            </w:pPr>
          </w:p>
          <w:p w:rsidR="005931D4" w:rsidRPr="00924A8E" w:rsidRDefault="005931D4" w:rsidP="00B764AD">
            <w:pPr>
              <w:jc w:val="center"/>
            </w:pPr>
          </w:p>
        </w:tc>
        <w:tc>
          <w:tcPr>
            <w:tcW w:w="5494" w:type="dxa"/>
            <w:gridSpan w:val="3"/>
            <w:hideMark/>
          </w:tcPr>
          <w:p w:rsidR="005931D4" w:rsidRPr="00924A8E" w:rsidRDefault="005931D4" w:rsidP="00B764AD"/>
        </w:tc>
      </w:tr>
    </w:tbl>
    <w:p w:rsidR="00487213" w:rsidRPr="005931D4" w:rsidRDefault="00487213" w:rsidP="00487213">
      <w:pPr>
        <w:pStyle w:val="a3"/>
        <w:jc w:val="both"/>
        <w:rPr>
          <w:b/>
        </w:rPr>
      </w:pPr>
    </w:p>
    <w:p w:rsidR="00487213" w:rsidRDefault="00487213" w:rsidP="00487213">
      <w:pPr>
        <w:pStyle w:val="a3"/>
        <w:jc w:val="both"/>
        <w:rPr>
          <w:b/>
        </w:rPr>
      </w:pPr>
    </w:p>
    <w:p w:rsidR="00487213" w:rsidRDefault="00487213" w:rsidP="00487213">
      <w:pPr>
        <w:pStyle w:val="a3"/>
        <w:jc w:val="both"/>
        <w:rPr>
          <w:b/>
          <w:lang w:val="tt-RU"/>
        </w:rPr>
      </w:pPr>
    </w:p>
    <w:p w:rsidR="00487213" w:rsidRDefault="002C0049" w:rsidP="00487213">
      <w:pPr>
        <w:jc w:val="right"/>
        <w:rPr>
          <w:spacing w:val="-2"/>
          <w:lang w:val="tt-RU"/>
        </w:rPr>
      </w:pPr>
      <w:r>
        <w:rPr>
          <w:spacing w:val="-2"/>
          <w:lang w:val="tt-RU"/>
        </w:rPr>
        <w:t xml:space="preserve"> </w:t>
      </w:r>
    </w:p>
    <w:p w:rsidR="002C0049" w:rsidRDefault="00246845" w:rsidP="002C0049">
      <w:pPr>
        <w:jc w:val="center"/>
        <w:rPr>
          <w:spacing w:val="-2"/>
          <w:lang w:val="tt-RU"/>
        </w:rPr>
      </w:pPr>
      <w:r>
        <w:rPr>
          <w:spacing w:val="-2"/>
          <w:lang w:val="tt-RU"/>
        </w:rPr>
        <w:t>2022</w:t>
      </w:r>
    </w:p>
    <w:p w:rsidR="00AF0CA1" w:rsidRPr="00365611" w:rsidRDefault="00AF0CA1" w:rsidP="00487213">
      <w:pPr>
        <w:jc w:val="right"/>
        <w:rPr>
          <w:spacing w:val="-2"/>
        </w:rPr>
      </w:pPr>
    </w:p>
    <w:p w:rsidR="00487213" w:rsidRPr="00C37A5A" w:rsidRDefault="00487213" w:rsidP="00487213">
      <w:pPr>
        <w:ind w:left="38" w:right="14"/>
        <w:jc w:val="center"/>
      </w:pPr>
      <w:r w:rsidRPr="00C37A5A">
        <w:lastRenderedPageBreak/>
        <w:t>Планируемые предметные результаты</w:t>
      </w:r>
    </w:p>
    <w:p w:rsidR="00487213" w:rsidRDefault="00487213" w:rsidP="00487213">
      <w:pPr>
        <w:pStyle w:val="-11"/>
        <w:ind w:left="0" w:firstLine="709"/>
        <w:jc w:val="center"/>
        <w:rPr>
          <w:sz w:val="22"/>
          <w:szCs w:val="22"/>
          <w:lang w:eastAsia="en-US"/>
        </w:rPr>
      </w:pPr>
    </w:p>
    <w:p w:rsidR="00487213" w:rsidRPr="00F97C87" w:rsidRDefault="00487213" w:rsidP="0048721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F97C87">
        <w:rPr>
          <w:sz w:val="22"/>
          <w:szCs w:val="22"/>
          <w:lang w:eastAsia="en-US"/>
        </w:rPr>
        <w:t>Блок 1. Современные материальные, информационные</w:t>
      </w:r>
    </w:p>
    <w:p w:rsidR="00487213" w:rsidRPr="00F97C87" w:rsidRDefault="00487213" w:rsidP="0048721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F97C87">
        <w:rPr>
          <w:sz w:val="22"/>
          <w:szCs w:val="22"/>
          <w:lang w:eastAsia="en-US"/>
        </w:rPr>
        <w:t>и гуманитарные технологии и перспективы их развития</w:t>
      </w:r>
    </w:p>
    <w:p w:rsidR="00487213" w:rsidRPr="00F97C87" w:rsidRDefault="00487213" w:rsidP="00487213">
      <w:pPr>
        <w:pStyle w:val="-11"/>
        <w:ind w:left="0"/>
        <w:jc w:val="both"/>
        <w:rPr>
          <w:rFonts w:eastAsia="MS Mincho"/>
          <w:sz w:val="22"/>
          <w:szCs w:val="22"/>
        </w:rPr>
      </w:pPr>
      <w:r>
        <w:rPr>
          <w:sz w:val="22"/>
          <w:szCs w:val="22"/>
        </w:rPr>
        <w:t>Уче</w:t>
      </w:r>
      <w:r w:rsidRPr="00F97C87">
        <w:rPr>
          <w:sz w:val="22"/>
          <w:szCs w:val="22"/>
        </w:rPr>
        <w:t>ник научится: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487213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t>Уче</w:t>
      </w:r>
      <w:r w:rsidRPr="00F97C87">
        <w:t>ник получит возможность научиться: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-</w:t>
      </w:r>
      <w:r w:rsidRPr="00F97C87">
        <w:rPr>
          <w:i/>
          <w:sz w:val="22"/>
          <w:szCs w:val="22"/>
          <w:lang w:eastAsia="en-US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487213" w:rsidRDefault="00487213" w:rsidP="00487213">
      <w:pPr>
        <w:pStyle w:val="-11"/>
        <w:ind w:left="0" w:firstLine="709"/>
        <w:jc w:val="both"/>
        <w:rPr>
          <w:sz w:val="22"/>
          <w:szCs w:val="22"/>
          <w:lang w:eastAsia="en-US"/>
        </w:rPr>
      </w:pPr>
    </w:p>
    <w:p w:rsidR="00487213" w:rsidRDefault="00487213" w:rsidP="0048721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F97C87">
        <w:rPr>
          <w:sz w:val="22"/>
          <w:szCs w:val="22"/>
          <w:lang w:eastAsia="en-US"/>
        </w:rPr>
        <w:t>Блок 2. Формирование технологической культуры</w:t>
      </w:r>
    </w:p>
    <w:p w:rsidR="00487213" w:rsidRPr="00F97C87" w:rsidRDefault="00487213" w:rsidP="0048721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F97C87">
        <w:rPr>
          <w:sz w:val="22"/>
          <w:szCs w:val="22"/>
          <w:lang w:eastAsia="en-US"/>
        </w:rPr>
        <w:t>и проектно-технологического мышления обучающихся</w:t>
      </w:r>
    </w:p>
    <w:p w:rsidR="00487213" w:rsidRPr="00F97C87" w:rsidRDefault="00487213" w:rsidP="00487213">
      <w:pPr>
        <w:pStyle w:val="-11"/>
        <w:ind w:left="0"/>
        <w:jc w:val="both"/>
        <w:rPr>
          <w:rFonts w:eastAsia="MS Mincho"/>
          <w:sz w:val="22"/>
          <w:szCs w:val="22"/>
        </w:rPr>
      </w:pPr>
      <w:r>
        <w:rPr>
          <w:sz w:val="22"/>
          <w:szCs w:val="22"/>
        </w:rPr>
        <w:t>Уче</w:t>
      </w:r>
      <w:r w:rsidRPr="00F97C87">
        <w:rPr>
          <w:sz w:val="22"/>
          <w:szCs w:val="22"/>
        </w:rPr>
        <w:t>ник научится: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следовать технологии, в том числе в процессе изготовления субъективно нового продукта;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оценивать условия применимости технологии в том числе с позиций экологической защищенности;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проводить оценку и испытание полученного продукта;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проводить анализ потребностей в тех или иных материальных или информационных продуктах;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описывать технологическое решение с помощью текста, рисунков, графического изображения;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проводить и анализировать разработку и / или реализацию прикладных проектов, предполагающих: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встраивание созданного информационного продукта в заданную оболочку;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изготовление информационного продукта по заданному алгоритму в заданной оболочке;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проводить и анализировать разработку и / или реализацию технологических проектов, предполагающих: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 xml:space="preserve"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</w:t>
      </w:r>
      <w:r w:rsidRPr="00F97C87">
        <w:rPr>
          <w:sz w:val="22"/>
          <w:szCs w:val="22"/>
          <w:lang w:eastAsia="en-US"/>
        </w:rPr>
        <w:lastRenderedPageBreak/>
        <w:t>производства с выработкой (процессированием,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проводить и анализировать разработку и / или реализацию проектов, предполагающих: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487213" w:rsidRPr="00F97C87" w:rsidRDefault="00487213" w:rsidP="00487213">
      <w:pPr>
        <w:pStyle w:val="-11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разработку плана продвижения продукта;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Уче</w:t>
      </w:r>
      <w:r w:rsidRPr="00F97C87">
        <w:rPr>
          <w:sz w:val="22"/>
          <w:szCs w:val="22"/>
        </w:rPr>
        <w:t>ник получит возможность научиться: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-</w:t>
      </w:r>
      <w:r w:rsidRPr="00F97C87">
        <w:rPr>
          <w:i/>
          <w:sz w:val="22"/>
          <w:szCs w:val="22"/>
          <w:lang w:eastAsia="en-US"/>
        </w:rPr>
        <w:t>выявлять и формулировать проблему, требующую технологического решения;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-</w:t>
      </w:r>
      <w:r w:rsidRPr="00F97C87">
        <w:rPr>
          <w:i/>
          <w:sz w:val="22"/>
          <w:szCs w:val="22"/>
          <w:lang w:eastAsia="en-US"/>
        </w:rPr>
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-</w:t>
      </w:r>
      <w:r w:rsidRPr="00F97C87">
        <w:rPr>
          <w:i/>
          <w:sz w:val="22"/>
          <w:szCs w:val="22"/>
          <w:lang w:eastAsia="en-US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-</w:t>
      </w:r>
      <w:r w:rsidRPr="00F97C87">
        <w:rPr>
          <w:i/>
          <w:sz w:val="22"/>
          <w:szCs w:val="22"/>
          <w:lang w:eastAsia="en-US"/>
        </w:rPr>
        <w:t>оценивать коммерческий потенциал продукта и / или технологии</w:t>
      </w:r>
      <w:r w:rsidRPr="00F97C87">
        <w:rPr>
          <w:sz w:val="22"/>
          <w:szCs w:val="22"/>
          <w:lang w:eastAsia="en-US"/>
        </w:rPr>
        <w:t>.</w:t>
      </w:r>
    </w:p>
    <w:p w:rsidR="00487213" w:rsidRDefault="00487213" w:rsidP="00487213">
      <w:pPr>
        <w:pStyle w:val="-11"/>
        <w:ind w:left="0" w:firstLine="709"/>
        <w:jc w:val="both"/>
        <w:rPr>
          <w:sz w:val="22"/>
          <w:szCs w:val="22"/>
          <w:lang w:eastAsia="en-US"/>
        </w:rPr>
      </w:pPr>
    </w:p>
    <w:p w:rsidR="00487213" w:rsidRDefault="00487213" w:rsidP="0048721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F97C87">
        <w:rPr>
          <w:sz w:val="22"/>
          <w:szCs w:val="22"/>
          <w:lang w:eastAsia="en-US"/>
        </w:rPr>
        <w:t>Блок 3. Построение образовательных траекторий</w:t>
      </w:r>
    </w:p>
    <w:p w:rsidR="00487213" w:rsidRPr="00F97C87" w:rsidRDefault="00487213" w:rsidP="00487213">
      <w:pPr>
        <w:pStyle w:val="-11"/>
        <w:ind w:left="0" w:firstLine="709"/>
        <w:jc w:val="center"/>
        <w:rPr>
          <w:sz w:val="22"/>
          <w:szCs w:val="22"/>
          <w:lang w:eastAsia="en-US"/>
        </w:rPr>
      </w:pPr>
      <w:r w:rsidRPr="00F97C87">
        <w:rPr>
          <w:sz w:val="22"/>
          <w:szCs w:val="22"/>
          <w:lang w:eastAsia="en-US"/>
        </w:rPr>
        <w:t>и планов в области профессионального самоопределения</w:t>
      </w:r>
    </w:p>
    <w:p w:rsidR="00487213" w:rsidRPr="00F97C87" w:rsidRDefault="00487213" w:rsidP="00487213">
      <w:pPr>
        <w:pStyle w:val="-11"/>
        <w:ind w:left="0"/>
        <w:jc w:val="both"/>
        <w:rPr>
          <w:rFonts w:eastAsia="MS Mincho"/>
          <w:sz w:val="22"/>
          <w:szCs w:val="22"/>
        </w:rPr>
      </w:pPr>
      <w:r>
        <w:rPr>
          <w:sz w:val="22"/>
          <w:szCs w:val="22"/>
        </w:rPr>
        <w:t>Уче</w:t>
      </w:r>
      <w:r w:rsidRPr="00F97C87">
        <w:rPr>
          <w:sz w:val="22"/>
          <w:szCs w:val="22"/>
        </w:rPr>
        <w:t>ник научится: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разъяснять социальное значение групп профессий, востребованных на региональном рынке труда,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характеризовать группы предприятий региона проживания,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анализировать свои мотивы и причины принятия тех или иных решений,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487213" w:rsidRPr="00F97C87" w:rsidRDefault="00487213" w:rsidP="00487213">
      <w:pPr>
        <w:pStyle w:val="-11"/>
        <w:tabs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F97C87">
        <w:rPr>
          <w:sz w:val="22"/>
          <w:szCs w:val="22"/>
          <w:lang w:eastAsia="en-US"/>
        </w:rPr>
        <w:t>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487213" w:rsidRPr="00F97C87" w:rsidRDefault="00487213" w:rsidP="00487213">
      <w:pPr>
        <w:jc w:val="both"/>
        <w:rPr>
          <w:lang w:eastAsia="en-US"/>
        </w:rPr>
      </w:pPr>
      <w:r>
        <w:t>Уче</w:t>
      </w:r>
      <w:r w:rsidRPr="00F97C87">
        <w:t>ник получит возможность научиться:</w:t>
      </w:r>
    </w:p>
    <w:p w:rsidR="00487213" w:rsidRPr="00F97C87" w:rsidRDefault="00487213" w:rsidP="00487213">
      <w:pPr>
        <w:pStyle w:val="-11"/>
        <w:tabs>
          <w:tab w:val="left" w:pos="284"/>
          <w:tab w:val="left" w:pos="993"/>
        </w:tabs>
        <w:ind w:left="0"/>
        <w:jc w:val="both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-</w:t>
      </w:r>
      <w:r w:rsidRPr="00F97C87">
        <w:rPr>
          <w:i/>
          <w:sz w:val="22"/>
          <w:szCs w:val="22"/>
          <w:lang w:eastAsia="en-US"/>
        </w:rPr>
        <w:t>предлагать альтернативные варианты траекторий профессионального образования для занятия заданных должностей;</w:t>
      </w:r>
    </w:p>
    <w:p w:rsidR="00487213" w:rsidRPr="00F97C87" w:rsidRDefault="00487213" w:rsidP="00487213">
      <w:pPr>
        <w:pStyle w:val="-11"/>
        <w:tabs>
          <w:tab w:val="left" w:pos="284"/>
          <w:tab w:val="left" w:pos="993"/>
        </w:tabs>
        <w:ind w:left="0"/>
        <w:jc w:val="both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-</w:t>
      </w:r>
      <w:r w:rsidRPr="00F97C87">
        <w:rPr>
          <w:i/>
          <w:sz w:val="22"/>
          <w:szCs w:val="22"/>
          <w:lang w:eastAsia="en-US"/>
        </w:rPr>
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  <w:r w:rsidRPr="00F97C87">
        <w:rPr>
          <w:sz w:val="22"/>
          <w:szCs w:val="22"/>
          <w:lang w:eastAsia="en-US"/>
        </w:rPr>
        <w:t>.</w:t>
      </w:r>
    </w:p>
    <w:p w:rsidR="00487213" w:rsidRDefault="00246845" w:rsidP="00487213">
      <w:pPr>
        <w:ind w:firstLine="709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246845" w:rsidRDefault="00246845" w:rsidP="00487213">
      <w:pPr>
        <w:ind w:firstLine="709"/>
        <w:jc w:val="center"/>
        <w:rPr>
          <w:b/>
          <w:bCs/>
        </w:rPr>
      </w:pPr>
    </w:p>
    <w:p w:rsidR="00246845" w:rsidRDefault="00246845" w:rsidP="00487213">
      <w:pPr>
        <w:ind w:firstLine="709"/>
        <w:jc w:val="center"/>
        <w:rPr>
          <w:b/>
          <w:bCs/>
        </w:rPr>
      </w:pPr>
    </w:p>
    <w:p w:rsidR="00487213" w:rsidRPr="00E708D1" w:rsidRDefault="00487213" w:rsidP="00487213">
      <w:pPr>
        <w:ind w:firstLine="709"/>
        <w:contextualSpacing/>
        <w:jc w:val="center"/>
        <w:rPr>
          <w:bCs/>
        </w:rPr>
      </w:pPr>
      <w:r w:rsidRPr="00E708D1">
        <w:rPr>
          <w:bCs/>
        </w:rPr>
        <w:lastRenderedPageBreak/>
        <w:t>Содержание учебного предмета</w:t>
      </w:r>
    </w:p>
    <w:p w:rsidR="00487213" w:rsidRDefault="00487213" w:rsidP="00487213">
      <w:pPr>
        <w:tabs>
          <w:tab w:val="left" w:pos="851"/>
        </w:tabs>
        <w:ind w:firstLine="709"/>
        <w:contextualSpacing/>
        <w:jc w:val="center"/>
        <w:rPr>
          <w:rFonts w:eastAsia="Calibri"/>
          <w:color w:val="000000" w:themeColor="text1"/>
        </w:rPr>
      </w:pPr>
    </w:p>
    <w:p w:rsidR="00487213" w:rsidRPr="00132524" w:rsidRDefault="00487213" w:rsidP="00487213">
      <w:pPr>
        <w:tabs>
          <w:tab w:val="left" w:pos="851"/>
        </w:tabs>
        <w:ind w:firstLine="709"/>
        <w:contextualSpacing/>
        <w:jc w:val="center"/>
        <w:rPr>
          <w:rFonts w:eastAsia="Calibri"/>
          <w:color w:val="000000" w:themeColor="text1"/>
        </w:rPr>
      </w:pPr>
      <w:r w:rsidRPr="00132524">
        <w:rPr>
          <w:rFonts w:eastAsia="Calibri"/>
          <w:color w:val="000000" w:themeColor="text1"/>
        </w:rPr>
        <w:t>Современные материальные, информационные</w:t>
      </w:r>
    </w:p>
    <w:p w:rsidR="00487213" w:rsidRPr="00132524" w:rsidRDefault="00487213" w:rsidP="00487213">
      <w:pPr>
        <w:tabs>
          <w:tab w:val="left" w:pos="851"/>
        </w:tabs>
        <w:ind w:firstLine="709"/>
        <w:contextualSpacing/>
        <w:jc w:val="center"/>
        <w:rPr>
          <w:rFonts w:eastAsia="Calibri"/>
          <w:color w:val="000000" w:themeColor="text1"/>
        </w:rPr>
      </w:pPr>
      <w:r w:rsidRPr="00132524">
        <w:rPr>
          <w:rFonts w:eastAsia="Calibri"/>
          <w:color w:val="000000" w:themeColor="text1"/>
        </w:rPr>
        <w:t>и гуманитарные технологии и перспективы их развития</w:t>
      </w:r>
    </w:p>
    <w:p w:rsidR="00487213" w:rsidRPr="00132524" w:rsidRDefault="00487213" w:rsidP="00487213">
      <w:pPr>
        <w:ind w:firstLine="709"/>
        <w:contextualSpacing/>
        <w:jc w:val="both"/>
        <w:rPr>
          <w:color w:val="000000" w:themeColor="text1"/>
        </w:rPr>
      </w:pPr>
      <w:r w:rsidRPr="00132524">
        <w:rPr>
          <w:color w:val="000000" w:themeColor="text1"/>
        </w:rPr>
        <w:t>Автоматизация производства. Производственные технологии автоматизированного производства.</w:t>
      </w:r>
    </w:p>
    <w:p w:rsidR="00487213" w:rsidRPr="00132524" w:rsidRDefault="00487213" w:rsidP="00487213">
      <w:pPr>
        <w:ind w:firstLine="709"/>
        <w:contextualSpacing/>
        <w:jc w:val="both"/>
        <w:rPr>
          <w:color w:val="000000" w:themeColor="text1"/>
        </w:rPr>
      </w:pPr>
      <w:r w:rsidRPr="00132524">
        <w:rPr>
          <w:color w:val="000000" w:themeColor="text1"/>
        </w:rPr>
        <w:t xml:space="preserve">Материалы, изменившие мир. Технологии получения материалов. Современные материалы: многофункциональные материалы, возобновляемые материалы (биоматериалы), пластики и керамика как альтернатива металлам, новые перспективы применения металлов, пористые металлы. Порошковая металлургия, композитные материалы, технологии синтеза. </w:t>
      </w:r>
    </w:p>
    <w:p w:rsidR="00487213" w:rsidRPr="00132524" w:rsidRDefault="00487213" w:rsidP="00487213">
      <w:pPr>
        <w:ind w:firstLine="709"/>
        <w:contextualSpacing/>
        <w:jc w:val="both"/>
        <w:rPr>
          <w:color w:val="000000" w:themeColor="text1"/>
        </w:rPr>
      </w:pPr>
      <w:r w:rsidRPr="00132524">
        <w:rPr>
          <w:color w:val="000000" w:themeColor="text1"/>
        </w:rPr>
        <w:t>Современные информационные технологии. Потребности в перемещении людей и товаров, потребительские функции транспорта. Виды транспорта, история развития транспорта. Влияние транспорта на окружающую среду. Безопасность транспорта. Транспортная логистика. Регулирование транспортных потоков</w:t>
      </w:r>
    </w:p>
    <w:p w:rsidR="00487213" w:rsidRPr="00132524" w:rsidRDefault="00487213" w:rsidP="00487213">
      <w:pPr>
        <w:ind w:firstLine="709"/>
        <w:contextualSpacing/>
        <w:jc w:val="both"/>
        <w:rPr>
          <w:color w:val="000000" w:themeColor="text1"/>
        </w:rPr>
      </w:pPr>
      <w:r w:rsidRPr="00132524">
        <w:rPr>
          <w:color w:val="000000" w:themeColor="text1"/>
        </w:rPr>
        <w:t>Культура потребления: выбор продукта / услуги.</w:t>
      </w:r>
    </w:p>
    <w:p w:rsidR="00487213" w:rsidRDefault="00487213" w:rsidP="00487213">
      <w:pPr>
        <w:ind w:firstLine="709"/>
        <w:contextualSpacing/>
        <w:jc w:val="center"/>
        <w:rPr>
          <w:color w:val="000000" w:themeColor="text1"/>
        </w:rPr>
      </w:pPr>
    </w:p>
    <w:p w:rsidR="00487213" w:rsidRPr="00132524" w:rsidRDefault="00487213" w:rsidP="00487213">
      <w:pPr>
        <w:ind w:firstLine="709"/>
        <w:contextualSpacing/>
        <w:jc w:val="center"/>
        <w:rPr>
          <w:color w:val="000000" w:themeColor="text1"/>
        </w:rPr>
      </w:pPr>
      <w:r w:rsidRPr="00132524">
        <w:rPr>
          <w:color w:val="000000" w:themeColor="text1"/>
        </w:rPr>
        <w:t>Формирование технологической культуры</w:t>
      </w:r>
    </w:p>
    <w:p w:rsidR="00487213" w:rsidRPr="00132524" w:rsidRDefault="00487213" w:rsidP="00487213">
      <w:pPr>
        <w:ind w:firstLine="709"/>
        <w:contextualSpacing/>
        <w:jc w:val="center"/>
        <w:rPr>
          <w:color w:val="000000" w:themeColor="text1"/>
        </w:rPr>
      </w:pPr>
      <w:r w:rsidRPr="00132524">
        <w:rPr>
          <w:color w:val="000000" w:themeColor="text1"/>
        </w:rPr>
        <w:t>и проектно-технологического мышления обучающихся</w:t>
      </w:r>
    </w:p>
    <w:p w:rsidR="00487213" w:rsidRPr="00132524" w:rsidRDefault="00487213" w:rsidP="00487213">
      <w:pPr>
        <w:ind w:firstLine="709"/>
        <w:contextualSpacing/>
        <w:jc w:val="both"/>
        <w:rPr>
          <w:color w:val="000000" w:themeColor="text1"/>
        </w:rPr>
      </w:pPr>
      <w:r w:rsidRPr="00132524">
        <w:rPr>
          <w:color w:val="000000" w:themeColor="text1"/>
        </w:rPr>
        <w:t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</w:t>
      </w:r>
    </w:p>
    <w:p w:rsidR="00487213" w:rsidRPr="00132524" w:rsidRDefault="00487213" w:rsidP="00487213">
      <w:pPr>
        <w:ind w:firstLine="709"/>
        <w:contextualSpacing/>
        <w:jc w:val="both"/>
        <w:rPr>
          <w:color w:val="000000" w:themeColor="text1"/>
        </w:rPr>
      </w:pPr>
      <w:r w:rsidRPr="00132524">
        <w:rPr>
          <w:color w:val="000000" w:themeColor="text1"/>
        </w:rPr>
        <w:t>Разработка и создание изделия средствами учебного станка, управляемого программой компьютерного трехмерного проектирования. Автоматизированное производство на предприятиях нашего региона. Функции специалистов, занятых в производстве».</w:t>
      </w:r>
    </w:p>
    <w:p w:rsidR="00487213" w:rsidRPr="00132524" w:rsidRDefault="00487213" w:rsidP="00487213">
      <w:pPr>
        <w:ind w:firstLine="709"/>
        <w:contextualSpacing/>
        <w:jc w:val="both"/>
        <w:rPr>
          <w:color w:val="000000" w:themeColor="text1"/>
        </w:rPr>
      </w:pPr>
      <w:r w:rsidRPr="00132524">
        <w:rPr>
          <w:color w:val="000000" w:themeColor="text1"/>
        </w:rPr>
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</w:t>
      </w:r>
    </w:p>
    <w:p w:rsidR="00487213" w:rsidRDefault="00487213" w:rsidP="002818CF">
      <w:pPr>
        <w:ind w:firstLine="709"/>
        <w:contextualSpacing/>
        <w:jc w:val="both"/>
        <w:rPr>
          <w:color w:val="000000" w:themeColor="text1"/>
        </w:rPr>
      </w:pPr>
      <w:r w:rsidRPr="00132524">
        <w:rPr>
          <w:color w:val="000000" w:themeColor="text1"/>
        </w:rPr>
        <w:t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</w:t>
      </w:r>
    </w:p>
    <w:p w:rsidR="00487213" w:rsidRPr="00132524" w:rsidRDefault="00487213" w:rsidP="00487213">
      <w:pPr>
        <w:ind w:firstLine="709"/>
        <w:contextualSpacing/>
        <w:jc w:val="center"/>
        <w:rPr>
          <w:color w:val="000000" w:themeColor="text1"/>
        </w:rPr>
      </w:pPr>
      <w:r w:rsidRPr="00132524">
        <w:rPr>
          <w:color w:val="000000" w:themeColor="text1"/>
        </w:rPr>
        <w:t>Построение образовательных траекторий</w:t>
      </w:r>
    </w:p>
    <w:p w:rsidR="00487213" w:rsidRPr="00132524" w:rsidRDefault="00487213" w:rsidP="00487213">
      <w:pPr>
        <w:ind w:firstLine="709"/>
        <w:contextualSpacing/>
        <w:jc w:val="center"/>
        <w:rPr>
          <w:color w:val="000000" w:themeColor="text1"/>
        </w:rPr>
      </w:pPr>
      <w:r w:rsidRPr="00132524">
        <w:rPr>
          <w:color w:val="000000" w:themeColor="text1"/>
        </w:rPr>
        <w:t>и планов в области профессионального самоопределения</w:t>
      </w:r>
    </w:p>
    <w:p w:rsidR="00487213" w:rsidRDefault="00487213" w:rsidP="00487213">
      <w:pPr>
        <w:ind w:firstLine="709"/>
        <w:contextualSpacing/>
        <w:jc w:val="both"/>
        <w:rPr>
          <w:color w:val="000000" w:themeColor="text1"/>
        </w:rPr>
      </w:pPr>
      <w:r w:rsidRPr="00132524">
        <w:rPr>
          <w:color w:val="000000" w:themeColor="text1"/>
        </w:rPr>
        <w:t>Предприятия региона проживания обучающихся, работающие на основе современных производственных технологий. Обзор ведущих технологий, применяющихся на предприятиях региона, рабочие места и их функции. 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 Производство материалов на предприятиях региона проживания обучающихся. Организация транспорта людей и грузов в регионе проживания обучающихся, спектр профессий.</w:t>
      </w:r>
    </w:p>
    <w:p w:rsidR="00AF0CA1" w:rsidRPr="00132524" w:rsidRDefault="00AF0CA1" w:rsidP="00487213">
      <w:pPr>
        <w:ind w:firstLine="709"/>
        <w:contextualSpacing/>
        <w:jc w:val="both"/>
        <w:rPr>
          <w:rFonts w:eastAsia="MS Mincho"/>
          <w:color w:val="000000" w:themeColor="text1"/>
        </w:rPr>
      </w:pPr>
      <w:r>
        <w:rPr>
          <w:color w:val="000000" w:themeColor="text1"/>
        </w:rPr>
        <w:t>Итого: 35 часов.</w:t>
      </w:r>
    </w:p>
    <w:p w:rsidR="00487213" w:rsidRDefault="00487213" w:rsidP="00487213">
      <w:pPr>
        <w:contextualSpacing/>
        <w:jc w:val="both"/>
        <w:rPr>
          <w:color w:val="000000" w:themeColor="text1"/>
        </w:rPr>
      </w:pPr>
    </w:p>
    <w:p w:rsidR="00686E01" w:rsidRDefault="00686E01" w:rsidP="00686E01"/>
    <w:p w:rsidR="00686E01" w:rsidRDefault="00686E01" w:rsidP="00686E01"/>
    <w:p w:rsidR="00686E01" w:rsidRDefault="00686E01" w:rsidP="00686E01"/>
    <w:p w:rsidR="00686E01" w:rsidRDefault="00686E01" w:rsidP="00686E01"/>
    <w:p w:rsidR="00686E01" w:rsidRDefault="00686E01" w:rsidP="00686E01"/>
    <w:p w:rsidR="00686E01" w:rsidRDefault="00686E01" w:rsidP="00686E01"/>
    <w:p w:rsidR="00686E01" w:rsidRDefault="00686E01" w:rsidP="00686E01"/>
    <w:p w:rsidR="008C0B35" w:rsidRPr="00682C15" w:rsidRDefault="00686E01" w:rsidP="00686E01">
      <w:r>
        <w:t xml:space="preserve">                                             </w:t>
      </w:r>
      <w:r w:rsidR="008C0B35" w:rsidRPr="00682C15">
        <w:t>Календарно-тематическое планирование</w:t>
      </w:r>
    </w:p>
    <w:p w:rsidR="008C0B35" w:rsidRPr="00682C15" w:rsidRDefault="008C0B35" w:rsidP="008C0B35">
      <w:pPr>
        <w:jc w:val="center"/>
      </w:pPr>
    </w:p>
    <w:tbl>
      <w:tblPr>
        <w:tblW w:w="97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6698"/>
        <w:gridCol w:w="851"/>
        <w:gridCol w:w="850"/>
        <w:gridCol w:w="708"/>
      </w:tblGrid>
      <w:tr w:rsidR="005F22E1" w:rsidRPr="00682C15" w:rsidTr="005F22E1">
        <w:trPr>
          <w:trHeight w:val="189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682C15" w:rsidRDefault="005F22E1" w:rsidP="00B764AD">
            <w:r w:rsidRPr="00682C15">
              <w:t>№</w:t>
            </w:r>
          </w:p>
          <w:p w:rsidR="005F22E1" w:rsidRPr="00682C15" w:rsidRDefault="005F22E1" w:rsidP="00B764AD"/>
        </w:tc>
        <w:tc>
          <w:tcPr>
            <w:tcW w:w="6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2E1" w:rsidRPr="00682C15" w:rsidRDefault="005F22E1" w:rsidP="00B764AD">
            <w:pPr>
              <w:jc w:val="center"/>
            </w:pPr>
            <w:r w:rsidRPr="00682C15">
              <w:t>Тема урока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2E1" w:rsidRPr="00682C15" w:rsidRDefault="005F22E1" w:rsidP="00B764AD">
            <w:pPr>
              <w:jc w:val="center"/>
            </w:pPr>
            <w:r w:rsidRPr="00682C15">
              <w:t>Дата проведения урока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2E1" w:rsidRPr="00682C15" w:rsidRDefault="005F22E1" w:rsidP="00B764AD">
            <w:r w:rsidRPr="00682C15">
              <w:t>Примечание</w:t>
            </w:r>
          </w:p>
        </w:tc>
      </w:tr>
      <w:tr w:rsidR="005F22E1" w:rsidRPr="00682C15" w:rsidTr="005F22E1">
        <w:trPr>
          <w:trHeight w:val="189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2E1" w:rsidRPr="00682C15" w:rsidRDefault="005F22E1" w:rsidP="00B764AD"/>
        </w:tc>
        <w:tc>
          <w:tcPr>
            <w:tcW w:w="6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2E1" w:rsidRPr="00682C15" w:rsidRDefault="005F22E1" w:rsidP="00B764AD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22E1" w:rsidRPr="00682C15" w:rsidRDefault="005F22E1" w:rsidP="00B764AD">
            <w:r w:rsidRPr="00682C15">
              <w:t>Календарный срок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22E1" w:rsidRPr="00682C15" w:rsidRDefault="005F22E1" w:rsidP="00B764AD">
            <w:r w:rsidRPr="00682C15">
              <w:t>Фактический срок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2E1" w:rsidRPr="00682C15" w:rsidRDefault="005F22E1" w:rsidP="00B764AD"/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2E1" w:rsidRDefault="005F22E1" w:rsidP="008C0B35">
            <w:pPr>
              <w:jc w:val="center"/>
            </w:pPr>
            <w:r>
              <w:t>1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A20067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bCs/>
                <w:color w:val="000000" w:themeColor="text1"/>
              </w:rPr>
              <w:t xml:space="preserve"> Пластики и </w:t>
            </w:r>
            <w:r w:rsidRPr="004D1A7B">
              <w:rPr>
                <w:rFonts w:eastAsia="Arial Unicode MS"/>
                <w:color w:val="000000" w:themeColor="text1"/>
              </w:rPr>
              <w:t>керамика как материалы, альтернатив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ные металлам. Область применения пластмасс, кера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мики, биокерамики, углеродистого волокна. Эколо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гические проблемы утилизации отходов пластмасс. </w:t>
            </w:r>
          </w:p>
          <w:p w:rsidR="005F22E1" w:rsidRPr="004D1A7B" w:rsidRDefault="005F22E1" w:rsidP="00A20067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Ознакомление с образцами изделий из порошков.</w:t>
            </w:r>
          </w:p>
          <w:p w:rsidR="005F22E1" w:rsidRPr="004D1A7B" w:rsidRDefault="005F22E1" w:rsidP="005F22E1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Подготовка к образова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тельному путешествию (экскурсии) на современное предприятие города (региона)</w:t>
            </w:r>
            <w:r w:rsidRPr="004D1A7B">
              <w:rPr>
                <w:rFonts w:eastAsia="Arial Unicode MS"/>
                <w:bCs/>
                <w:color w:val="000000" w:themeColor="text1"/>
              </w:rPr>
              <w:t xml:space="preserve">керамика. </w:t>
            </w:r>
            <w:r w:rsidRPr="004D1A7B">
              <w:rPr>
                <w:color w:val="000000" w:themeColor="text1"/>
              </w:rPr>
              <w:t>Современные материалы: многофункциональные материалы, возобновляемые материалы (биоматериалы), пластики и керамика как альтернатива металлам, новые перспективы примен</w:t>
            </w:r>
            <w:r>
              <w:rPr>
                <w:color w:val="000000" w:themeColor="text1"/>
              </w:rPr>
              <w:t>ения металлов, пористые металлы</w:t>
            </w:r>
            <w:r w:rsidRPr="004D1A7B">
              <w:rPr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246845" w:rsidP="00682C15">
            <w:pPr>
              <w:jc w:val="both"/>
            </w:pPr>
            <w:r>
              <w:t>6</w:t>
            </w:r>
            <w:r w:rsidR="005F22E1"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t>2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4D1A7B">
              <w:rPr>
                <w:rFonts w:eastAsia="Arial Unicode MS"/>
                <w:bCs/>
                <w:color w:val="000000" w:themeColor="text1"/>
              </w:rPr>
              <w:t>Технологии нанесения защитных и декора</w:t>
            </w:r>
            <w:r w:rsidRPr="004D1A7B">
              <w:rPr>
                <w:rFonts w:eastAsia="Arial Unicode MS"/>
                <w:bCs/>
                <w:color w:val="000000" w:themeColor="text1"/>
              </w:rPr>
              <w:softHyphen/>
              <w:t>тивных покрытий.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Защитные и декоративные покрытия, технология их нанесения. Хромирование, никелирование, цин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кование. Формирование покрытий методом напыле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ния (плазменного, газопламенного). </w:t>
            </w:r>
            <w:r w:rsidRPr="004D1A7B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4D1A7B">
              <w:rPr>
                <w:rFonts w:eastAsia="Arial Unicode MS"/>
                <w:color w:val="000000" w:themeColor="text1"/>
              </w:rPr>
              <w:t xml:space="preserve"> Ознакомление с образцами изделий из композитных материалов и изделий с защитными и декоративными покрытиями. Обсуждение результатов образовательного путеше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ствия</w:t>
            </w:r>
            <w:r>
              <w:rPr>
                <w:rFonts w:eastAsia="Arial Unicode MS"/>
                <w:color w:val="000000" w:themeColor="text1"/>
              </w:rPr>
              <w:t>. Входная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246845" w:rsidP="005F22E1">
            <w:pPr>
              <w:jc w:val="both"/>
            </w:pPr>
            <w:r>
              <w:t>13</w:t>
            </w:r>
            <w:r w:rsidR="005F22E1"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t>3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bCs/>
                <w:color w:val="000000" w:themeColor="text1"/>
              </w:rPr>
              <w:t>Компьютерное трёхмерное проектирование.</w:t>
            </w:r>
            <w:r w:rsidRPr="004D1A7B">
              <w:rPr>
                <w:color w:val="000000" w:themeColor="text1"/>
              </w:rPr>
              <w:t xml:space="preserve"> Разработка и создание изделия средствами учебного станка, управляемого программой компьютерного трехмерного проектирования. Автоматизированное производство на предприятиях нашего региона. Функции специалистов, занятых в производстве.</w:t>
            </w:r>
          </w:p>
          <w:p w:rsidR="005F22E1" w:rsidRPr="004D1A7B" w:rsidRDefault="005F22E1" w:rsidP="005F22E1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 xml:space="preserve"> Компьютерное трёхмерное проектирование. Ком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пьютерная графика. ЗД-моделирование. Редакторы компьютерного трёхмерного проектированияЗд-редакторы). Профессии в сфере информацион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ных технологий: сетевой администратор, системный аналитик, веб-разработчик, сео-специалист, адми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нистратор баз данных, аналитик по информацион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ной безопасности.</w:t>
            </w:r>
            <w:r>
              <w:rPr>
                <w:rFonts w:eastAsia="Arial Unicode MS"/>
                <w:color w:val="000000" w:themeColor="text1"/>
              </w:rPr>
              <w:t xml:space="preserve"> </w:t>
            </w: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Компьютерное трёхмерное проектирование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246845" w:rsidP="00C24BF9">
            <w:pPr>
              <w:jc w:val="both"/>
            </w:pPr>
            <w:r>
              <w:t>20</w:t>
            </w:r>
            <w:r w:rsidR="00C24BF9">
              <w:t>.</w:t>
            </w:r>
            <w:r w:rsidR="005F22E1">
              <w:t>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t>4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4D1A7B">
              <w:rPr>
                <w:rFonts w:eastAsia="Arial Unicode MS"/>
                <w:bCs/>
                <w:color w:val="000000" w:themeColor="text1"/>
              </w:rPr>
              <w:t>Обработка изделий на станках с ЧПУ.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Обработка изделий на станках (фрезерных, свер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лильных, токарных, шлифовальных и др.) с ЧПУ. САМ-системы — системы технологической подго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товки производства. Создание трёхмерной модели в САБ-системе. Обрабатывающие центры с ЧПУ. </w:t>
            </w: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Разработка и создание изде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лия </w:t>
            </w:r>
            <w:r w:rsidRPr="004D1A7B">
              <w:rPr>
                <w:rFonts w:eastAsia="Arial Unicode MS"/>
                <w:color w:val="000000" w:themeColor="text1"/>
              </w:rPr>
              <w:lastRenderedPageBreak/>
              <w:t>средствами учебного станка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682C15">
            <w:pPr>
              <w:jc w:val="both"/>
            </w:pPr>
            <w:r>
              <w:rPr>
                <w:lang w:val="en-US"/>
              </w:rPr>
              <w:lastRenderedPageBreak/>
              <w:t>2</w:t>
            </w:r>
            <w:r w:rsidR="00246845">
              <w:t>7</w:t>
            </w:r>
            <w: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lastRenderedPageBreak/>
              <w:t>5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bCs/>
                <w:color w:val="000000" w:themeColor="text1"/>
              </w:rPr>
              <w:t xml:space="preserve"> Регулирование транспортных потоков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Транспортный поток. Показатели транспортного потока (интенсивность, средняя скорость, плот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ность). Основное управление транспортным потоком. Регулирование транспортных потоков. Моделирова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ние транспортных потоков.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Построение графической модели транспортного потока.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Изучение состава транс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портного потока в населённом пункте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D52CE9" w:rsidRDefault="00246845" w:rsidP="00682C15">
            <w:pPr>
              <w:jc w:val="both"/>
            </w:pPr>
            <w:r>
              <w:t>4</w:t>
            </w:r>
            <w:r w:rsidR="00686E01">
              <w:rPr>
                <w:lang w:val="en-US"/>
              </w:rPr>
              <w:t>.</w:t>
            </w: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t>6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bCs/>
                <w:color w:val="000000" w:themeColor="text1"/>
              </w:rPr>
              <w:t>Автоматизация промышленного производства.</w:t>
            </w:r>
            <w:r w:rsidRPr="004D1A7B">
              <w:rPr>
                <w:color w:val="000000" w:themeColor="text1"/>
              </w:rPr>
              <w:t xml:space="preserve"> Автоматизация производства. Производственные технологии автоматизированного производства. Производство материалов на предприятиях региона проживания обучающихся.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Автоматизация промышленного производства. Автомат. Автоматизация (частичная, комплексная, полная). Направления автоматизации в современном промышленном производстве.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5931D4" w:rsidRDefault="00246845" w:rsidP="00682C15">
            <w:pPr>
              <w:jc w:val="both"/>
              <w:rPr>
                <w:lang w:val="en-US"/>
              </w:rPr>
            </w:pPr>
            <w:r>
              <w:t>11</w:t>
            </w:r>
            <w:r w:rsidR="005F22E1">
              <w:t>.</w:t>
            </w:r>
            <w:r>
              <w:rPr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t>7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4D1A7B">
              <w:rPr>
                <w:rFonts w:eastAsia="Arial Unicode MS"/>
                <w:bCs/>
                <w:color w:val="000000" w:themeColor="text1"/>
              </w:rPr>
              <w:t xml:space="preserve">Автоматизация производства в пищевой промышленности. </w:t>
            </w:r>
            <w:r w:rsidRPr="004D1A7B">
              <w:rPr>
                <w:color w:val="000000" w:themeColor="text1"/>
              </w:rPr>
              <w:t>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Понятие «пищевая промышленность». Цель и зада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чи автоматизации пищевой промышленности. Авто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матические линии по производству продуктов пита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ния. Профессия оператор линии в производстве пищевой продукции.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Обсуждение результатов образовательного путешествия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5931D4" w:rsidRDefault="00246845" w:rsidP="005F22E1">
            <w:pPr>
              <w:jc w:val="both"/>
              <w:rPr>
                <w:lang w:val="en-US"/>
              </w:rPr>
            </w:pPr>
            <w:r>
              <w:t>18</w:t>
            </w:r>
            <w:r w:rsidR="005F22E1">
              <w:t>.</w:t>
            </w:r>
            <w:r w:rsidR="005F22E1">
              <w:rPr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t>8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Графическое изображение изделий.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Понятие о конструкторской документации. Формы деталей и их конструктивные элементы. Изображе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ние и последовательность выполнения чертежа. ЕСКД. Чертежи деталей, сборочные чертежи. </w:t>
            </w:r>
            <w:r>
              <w:rPr>
                <w:rFonts w:eastAsia="Arial Unicode MS"/>
                <w:color w:val="000000" w:themeColor="text1"/>
              </w:rPr>
              <w:t xml:space="preserve"> Самостоятельная работа.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Практические работы. Выполнение чертежа дета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ли из древесины.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682C15">
            <w:pPr>
              <w:jc w:val="both"/>
            </w:pPr>
            <w:r>
              <w:rPr>
                <w:lang w:val="en-US"/>
              </w:rPr>
              <w:t>2</w:t>
            </w:r>
            <w:r w:rsidR="00246845">
              <w:t>5</w:t>
            </w:r>
            <w: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t>9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bCs/>
                <w:iCs/>
                <w:color w:val="000000" w:themeColor="text1"/>
              </w:rPr>
              <w:t>Технологическая документация для изготовления изделий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Понятие «технологическая документация». Стадии проектирования технологического процесса. ЕСТД. Операционная карта. Понятия «установ», «пере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ход», «рабочий ход».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4D1A7B">
              <w:rPr>
                <w:rFonts w:eastAsia="Arial Unicode MS"/>
                <w:color w:val="000000" w:themeColor="text1"/>
              </w:rPr>
              <w:t xml:space="preserve"> Разработка технологиче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ской карты изготовления детали из древесины. 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Разработка с помощью ПК технологической карты на одну из деталей изде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лия, которое является творческим проектом; сохра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нение результатов работы в форме таблицы со встро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енными эскизами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D52CE9" w:rsidRDefault="00246845" w:rsidP="00682C15">
            <w:pPr>
              <w:jc w:val="both"/>
            </w:pPr>
            <w:r>
              <w:t>8</w:t>
            </w:r>
            <w:r w:rsidR="005F22E1">
              <w:t>.1</w:t>
            </w:r>
            <w:r w:rsidR="00D52CE9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t>10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bCs/>
                <w:iCs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Технологические операции сборки и обработ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ки изделий из древесины</w:t>
            </w:r>
            <w:r w:rsidRPr="004D1A7B">
              <w:rPr>
                <w:rFonts w:eastAsia="Arial Unicode MS"/>
                <w:bCs/>
                <w:color w:val="000000" w:themeColor="text1"/>
              </w:rPr>
              <w:t>.</w:t>
            </w:r>
            <w:r w:rsidRPr="004D1A7B">
              <w:rPr>
                <w:rFonts w:eastAsia="Arial Unicode MS"/>
                <w:bCs/>
                <w:iCs/>
                <w:color w:val="000000" w:themeColor="text1"/>
              </w:rPr>
              <w:t xml:space="preserve"> 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bCs/>
                <w:iCs/>
                <w:color w:val="000000" w:themeColor="text1"/>
              </w:rPr>
            </w:pPr>
            <w:r w:rsidRPr="004D1A7B">
              <w:rPr>
                <w:rFonts w:eastAsia="Arial Unicode MS"/>
                <w:bCs/>
                <w:iCs/>
                <w:color w:val="000000" w:themeColor="text1"/>
              </w:rPr>
              <w:t>Технология шипового соединения деталей из древесины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lastRenderedPageBreak/>
              <w:t>Виды шиповых столярных соединений. Понятия «шип», «проушина», «гнездо». Порядок расчёта элементов шипового соединения. Технология шипо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вого соединения деталей.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4D1A7B">
              <w:rPr>
                <w:rFonts w:eastAsia="Arial Unicode MS"/>
                <w:color w:val="000000" w:themeColor="text1"/>
              </w:rPr>
              <w:t xml:space="preserve"> Расчёт шиповых соедине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ний деревянной рамки.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Изготовление изделий из древесины с шиповым соединением брусков.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Поиск информации о столярных соединениях деталей из древесины, которые применяются при изготовлении мебели или в строительстве.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682C15">
            <w:pPr>
              <w:jc w:val="both"/>
            </w:pPr>
            <w:r>
              <w:rPr>
                <w:lang w:val="en-US"/>
              </w:rPr>
              <w:lastRenderedPageBreak/>
              <w:t>1</w:t>
            </w:r>
            <w:r w:rsidR="00246845">
              <w:t>5</w:t>
            </w:r>
            <w: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lastRenderedPageBreak/>
              <w:t>11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Технология соединения деталей из древесины шкантами и шурупами в нагель.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Принципы соединения деталей с помощью шкантов и шурупов, ввинчиваемых в нагели. Правила безо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пасной работы.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Практическая работа. Соединение деталей из дре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весины шкантами и шурупами в нагель.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 xml:space="preserve"> Самостоятельная работа. Поиск в Интернете и других источниках информации о вариантах соединения деталей на шкантах; сохранение инфор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мации в форме описания, схем, фотографий.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246845" w:rsidP="00682C15">
            <w:pPr>
              <w:jc w:val="both"/>
            </w:pPr>
            <w:r>
              <w:t>22</w:t>
            </w:r>
            <w:r w:rsidR="005F22E1"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t>12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Технология обработки наружных фасонных поверхностей деталей из древесины.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Приёмы точения деталей из древесины, имеющих фасонные поверхности. Правила безопасной работы. Обработка вогнутой и выпуклой криволинейных поверхностей. Точение шаров и дисков. Отделка изделий. Контроль и оценка качества изделий. Практическая работа. Точение деталей из дре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весины.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Самостоятельная работа. Поиск и изучение информации о декоративных изделиях из древеси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ны, изготовляемых на токарном станке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5F22E1" w:rsidRDefault="00D52CE9" w:rsidP="00682C15">
            <w:pPr>
              <w:jc w:val="both"/>
            </w:pPr>
            <w:r>
              <w:t>2</w:t>
            </w:r>
            <w:r w:rsidR="00246845">
              <w:t>9.11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8C0B35">
            <w:pPr>
              <w:jc w:val="center"/>
            </w:pPr>
            <w:r>
              <w:t>13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Тема: Технология точения декоративных изделий из древесины на токарном станке.</w:t>
            </w:r>
          </w:p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Технология точения декоративных изделий из дре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весины на токарном станке. Приёмы точения загото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вок из древесины, имеющих внутренние полости. Правила безопасной работы. Шлифовка и отделка изделий.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Точение декоративных изделий из древесины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246845" w:rsidP="00682C15">
            <w:pPr>
              <w:jc w:val="both"/>
            </w:pPr>
            <w:r>
              <w:t>6</w:t>
            </w:r>
            <w:r w:rsidR="005F22E1"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B764AD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  <w:r>
              <w:t>14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Тема: Технологии художественной обработки древесины.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iCs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Мозаика. Технология изготовления мозаич</w:t>
            </w:r>
            <w:r w:rsidRPr="004D1A7B">
              <w:rPr>
                <w:rFonts w:eastAsia="Arial Unicode MS"/>
                <w:iCs/>
                <w:color w:val="000000" w:themeColor="text1"/>
              </w:rPr>
              <w:softHyphen/>
              <w:t>ных наборов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Мозаика, её виды (инкрустация, интарсия, блочная мозаика, маркетри). Технология изготовления моза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ичных наборов из шпона. Материалы и инструмен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ты. Приёмы работы.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Изготовление мозаики из шпона.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246845" w:rsidP="005F22E1">
            <w:pPr>
              <w:jc w:val="both"/>
            </w:pPr>
            <w:r>
              <w:t>13</w:t>
            </w:r>
            <w:r w:rsidR="005F22E1"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  <w:r>
              <w:t>§</w:t>
            </w: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  <w:r>
              <w:t>15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Мозаика с металлическим контуром.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Мозаика с накладным и врезанным металлическим контуром. Филигрань, скань. Инструменты и мате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риалы. Приёмы выполнения работ. </w:t>
            </w:r>
            <w:r>
              <w:rPr>
                <w:rFonts w:eastAsia="Arial Unicode MS"/>
                <w:color w:val="000000" w:themeColor="text1"/>
              </w:rPr>
              <w:t xml:space="preserve"> Самостоятельная работа.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Практическая работа. Украшение мозаики фили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гранью. Украшение мозаики врезанным металличе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ским контуром.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 xml:space="preserve">Самостоятельная работа. Поиск в Интернете и других </w:t>
            </w:r>
            <w:r w:rsidRPr="004D1A7B">
              <w:rPr>
                <w:rFonts w:eastAsia="Arial Unicode MS"/>
                <w:color w:val="000000" w:themeColor="text1"/>
              </w:rPr>
              <w:lastRenderedPageBreak/>
              <w:t xml:space="preserve">источниках вариантов мозаичных изделий, выполненных в технике инкрустации, интарсии, </w:t>
            </w:r>
            <w:r w:rsidR="008A6CE0" w:rsidRPr="004D1A7B">
              <w:rPr>
                <w:rFonts w:eastAsia="Arial Unicode MS"/>
                <w:color w:val="000000" w:themeColor="text1"/>
              </w:rPr>
              <w:t>маркетри</w:t>
            </w:r>
            <w:r w:rsidRPr="004D1A7B">
              <w:rPr>
                <w:rFonts w:eastAsia="Arial Unicode MS"/>
                <w:color w:val="000000" w:themeColor="text1"/>
              </w:rPr>
              <w:t>; сохранение информации в форме эскизов, фотографий.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246845" w:rsidP="00682C15">
            <w:pPr>
              <w:jc w:val="both"/>
            </w:pPr>
            <w:r>
              <w:lastRenderedPageBreak/>
              <w:t>20</w:t>
            </w:r>
            <w:r w:rsidR="005F22E1"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  <w:r>
              <w:lastRenderedPageBreak/>
              <w:t>16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Технология резьбы по дереву.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История художественной обработки древесины. Виды резьбы по дереву. Оборудование и инструмен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ты для резьбы по дереву. Технологии выполнения ажурной, геометрической, рельефной и скульптур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ной резьбы по дереву. Правила безопасного труда при выполнении художественно-прикладных работ с древесиной. Профессии, связанные с художествен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ной обработкой древесины.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Практическая работа. Художественная резьба по дереву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5F22E1" w:rsidRDefault="00246845" w:rsidP="00682C15">
            <w:pPr>
              <w:jc w:val="both"/>
            </w:pPr>
            <w:r>
              <w:t>27</w:t>
            </w:r>
            <w:r w:rsidR="00EC2668"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  <w:r>
              <w:t>17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Графическое изображение изделий.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Понятие о конструкторской документации. Формы деталей и их конструктивные элементы. Изображе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ние и последовательность выполнения чертежа. ЕСКД. Чертежи деталей, сборочные чертежи. Понятие о секущей плоскости, сечениях и разрезах. Виды штриховки. Изображение фаски и резьбы, простановка их размеров.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 xml:space="preserve">Практические работы. 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Выполнение чертежей деталей с точёными и фрезе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рованными поверхностями.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14</w:t>
            </w:r>
            <w:r w:rsidR="005F22E1"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  <w:r>
              <w:t>18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bCs/>
                <w:iCs/>
                <w:color w:val="000000" w:themeColor="text1"/>
              </w:rPr>
              <w:t>Технологическая документация для изготовления изделий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 xml:space="preserve"> Понятие «технологическая документация». Стадии проектирования технологического процесса. ЕСТД. Операционная карта. Понятия «установ», «пере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ход», «рабочий ход».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4D1A7B">
              <w:rPr>
                <w:rFonts w:eastAsia="Arial Unicode MS"/>
                <w:color w:val="000000" w:themeColor="text1"/>
              </w:rPr>
              <w:t xml:space="preserve"> Разработка операционной (технологической) карты изготовления детали из металла. </w:t>
            </w: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Разработка с помощью ПК технологической карты на одну из деталей изде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лия, которое является творческим проектом; сохра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нение результатов работы в форме таблицы со встро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енными эскизами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21</w:t>
            </w:r>
            <w:r w:rsidR="005F22E1"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  <w:r>
              <w:t>19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 xml:space="preserve">Технологические операции обработки металлов и искусственных материалов. </w:t>
            </w:r>
            <w:r w:rsidRPr="004D1A7B">
              <w:rPr>
                <w:rFonts w:eastAsia="Arial Unicode MS"/>
                <w:iCs/>
                <w:color w:val="000000" w:themeColor="text1"/>
              </w:rPr>
              <w:t>Устройство токарно-винторезного станка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Устройство токарно-винторезного станка ТВ-6 (ТВ-7). Виды механических передач, применяемых в токарном станке. Организация рабочего места. Правила безопасного труда. Схема процесса точения. Виды и назначение токарных резцов.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Поиск информации о моделях школьных токарно-винторезных станков.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5F22E1" w:rsidRDefault="00EC2668" w:rsidP="00682C15">
            <w:pPr>
              <w:jc w:val="both"/>
            </w:pPr>
            <w:r>
              <w:t xml:space="preserve"> 28.01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73911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20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Технологии обработки заготовок на токарно-винторезном станке ТВ-6</w:t>
            </w:r>
            <w:r w:rsidRPr="004D1A7B">
              <w:rPr>
                <w:rFonts w:eastAsia="Arial Unicode MS"/>
                <w:color w:val="000000" w:themeColor="text1"/>
              </w:rPr>
              <w:t>. Управление токарно-винторезным станком. Наладка и настройка станка. Трёхкулачковый патрон и поводковая планшайба, параметры режимов резания. Профессии, связанные с обслуживанием, наладкой и ремонтом станков. Приёмы работы на токарно-винторезном станке: точение, подрезка торца, обработка уступов, прорезание канавок, отрезка заготовок.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5F22E1">
            <w:pPr>
              <w:jc w:val="both"/>
            </w:pPr>
            <w:r>
              <w:t>7</w:t>
            </w:r>
            <w:r w:rsidR="005F22E1"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21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4D1A7B">
              <w:rPr>
                <w:rFonts w:eastAsia="Arial Unicode MS"/>
                <w:color w:val="000000" w:themeColor="text1"/>
              </w:rPr>
              <w:t xml:space="preserve"> Управление токарно-винторезным станком ТВ-6.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iCs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lastRenderedPageBreak/>
              <w:t>Обтачивание наружной цилиндрической поверхно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сти, подрезание торца и сверление заготовки на станке ТВ-6.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lastRenderedPageBreak/>
              <w:t>14</w:t>
            </w:r>
            <w:r w:rsidR="005F22E1"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lastRenderedPageBreak/>
              <w:t>22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iCs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Технология нарезания резьбы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Виды и назначение резьбовых соединений. Кре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пёжные резьбовые детали. Технология нарезания наружной и внутренней резьбы вручную в металлах и искусственных материалах. Инструменты для нарезания резьбы. Приёмы нарезания резьбы. </w:t>
            </w: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Нарезание резьбы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21.02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23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Тема: Устройство настольного горизонтально- фрезерного станка.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Фрезерование. Режущие инструменты для фрезе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рования. Назначение и устройство настольного горизонтально-фрезерного станка школьного типа НГФ-110Ш, управление станком. Основные фрезер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ные операции и особенности их выполнения.</w:t>
            </w:r>
            <w:r w:rsidRPr="004D1A7B">
              <w:rPr>
                <w:rFonts w:eastAsia="Arial Unicode MS"/>
                <w:iCs/>
                <w:color w:val="000000" w:themeColor="text1"/>
              </w:rPr>
              <w:t xml:space="preserve"> Практические работы.</w:t>
            </w:r>
            <w:r w:rsidRPr="004D1A7B">
              <w:rPr>
                <w:rFonts w:eastAsia="Arial Unicode MS"/>
                <w:color w:val="000000" w:themeColor="text1"/>
              </w:rPr>
              <w:t xml:space="preserve"> Ознакомление с режущим инструментом для фрезерования и с устройством станка НГФ-110Ш.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 xml:space="preserve">Наладка и настройка станка НГФ-110Ш. </w:t>
            </w: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Поиск информации о современных фрезерных станках, применяемых на промышленных предприятиях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7334EC" w:rsidRDefault="00EC2668" w:rsidP="005F22E1">
            <w:pPr>
              <w:jc w:val="both"/>
              <w:rPr>
                <w:lang w:val="en-US"/>
              </w:rPr>
            </w:pPr>
            <w:r>
              <w:t>28.02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24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 xml:space="preserve">Тема: Технология тиснения по фольге. Басма. </w:t>
            </w:r>
            <w:r w:rsidRPr="004D1A7B">
              <w:rPr>
                <w:rFonts w:eastAsia="Arial Unicode MS"/>
                <w:iCs/>
                <w:color w:val="000000" w:themeColor="text1"/>
              </w:rPr>
              <w:t>Технология тиснения по фольге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  <w:r w:rsidRPr="004D1A7B">
              <w:rPr>
                <w:color w:val="000000" w:themeColor="text1"/>
              </w:rPr>
              <w:t xml:space="preserve"> </w:t>
            </w:r>
          </w:p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Художественное ручное тиснение по фольге. Инстру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менты и материалы. Приёмы выполнения работ. </w:t>
            </w:r>
          </w:p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Художественное тиснение по фольге.</w:t>
            </w:r>
          </w:p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Поиск изображений, пригодных для ручного тиснения по фольге.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7</w:t>
            </w:r>
            <w:r w:rsidR="005F22E1"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25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Басма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</w:p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История применения изделий, выполненных в технике басмы. Технология получения рельефных рисунков на фольге в технике басмы. Материалы и инструменты.</w:t>
            </w:r>
          </w:p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Изготовление басмы. 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Поиск в Интернете и других источниках изображений, пригодных для получения рисунка на фольге в технике басмы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14</w:t>
            </w:r>
            <w:r w:rsidR="005F22E1"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26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Просечной металл.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Технология художественной обработки изделий в тех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нике просечного металла (просечное железо). Материа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лы и инструменты. Приёмы выполнения работ. 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Изготовление изделий в технике просечного металла.</w:t>
            </w:r>
            <w:r>
              <w:rPr>
                <w:rFonts w:eastAsia="Arial Unicode MS"/>
                <w:color w:val="000000" w:themeColor="text1"/>
              </w:rPr>
              <w:t xml:space="preserve"> Самостоятельная работа.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Подготовка презентации на тему «Чеканка»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5F22E1" w:rsidRDefault="00EC2668" w:rsidP="00682C15">
            <w:pPr>
              <w:jc w:val="both"/>
            </w:pPr>
            <w:r>
              <w:t>21</w:t>
            </w:r>
            <w:r w:rsidR="005F22E1">
              <w:t>.</w:t>
            </w:r>
            <w: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27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Декоративные изделия из проволоки (ажурная скульптура из металла).</w:t>
            </w:r>
          </w:p>
          <w:p w:rsidR="005F22E1" w:rsidRPr="004D1A7B" w:rsidRDefault="005F22E1" w:rsidP="00682C15">
            <w:pPr>
              <w:spacing w:after="100" w:afterAutospacing="1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Технология изготовления декоративных изделий из проволоки. Материалы и инструменты. Приёмы выполнения работ. Профессии, связанные с художе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ственной обработкой металла.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Поиск в Интернете и других источниках изображений, пригодных для получения декоративных изделий из проволоки.</w:t>
            </w:r>
            <w:r w:rsidRPr="004D1A7B">
              <w:rPr>
                <w:rFonts w:eastAsia="Arial Unicode MS"/>
                <w:iCs/>
                <w:color w:val="000000" w:themeColor="text1"/>
              </w:rPr>
              <w:t xml:space="preserve"> 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</w:t>
            </w:r>
            <w:r w:rsidRPr="004D1A7B">
              <w:rPr>
                <w:rFonts w:eastAsia="Arial Unicode MS"/>
                <w:color w:val="000000" w:themeColor="text1"/>
              </w:rPr>
              <w:lastRenderedPageBreak/>
              <w:t>Изготовление декоративно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го изделия из проволоки.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lastRenderedPageBreak/>
              <w:t>4</w:t>
            </w:r>
            <w:r w:rsidR="00D52CE9"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lastRenderedPageBreak/>
              <w:t>28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bCs/>
                <w:iCs/>
                <w:color w:val="000000" w:themeColor="text1"/>
              </w:rPr>
              <w:t>Комнатные растения в интерьере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 xml:space="preserve"> Роль комнатных растений в интерьере. Размещение комнатных растений в интерьере. Разновидности комнатных растений. Уход за комнатными растени</w:t>
            </w:r>
            <w:r w:rsidRPr="004D1A7B">
              <w:rPr>
                <w:rFonts w:eastAsia="Arial Unicode MS"/>
                <w:color w:val="000000" w:themeColor="text1"/>
              </w:rPr>
              <w:softHyphen/>
              <w:t xml:space="preserve">ями. Пересадка и перевалка комнатных растений. 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Оформление школьных помещений комнатными цветами. 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Поиск информации о зна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чении понятий «ампельное растение», «лианы».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11</w:t>
            </w:r>
            <w:r w:rsidR="00D52CE9"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29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Тема:</w:t>
            </w:r>
            <w:r w:rsidRPr="004D1A7B">
              <w:rPr>
                <w:rFonts w:eastAsia="Arial Unicode MS"/>
                <w:bCs/>
                <w:color w:val="000000" w:themeColor="text1"/>
              </w:rPr>
              <w:t xml:space="preserve"> Животноводство</w:t>
            </w:r>
            <w:r w:rsidRPr="004D1A7B">
              <w:rPr>
                <w:rFonts w:eastAsia="Arial Unicode MS"/>
                <w:color w:val="000000" w:themeColor="text1"/>
              </w:rPr>
              <w:t>.</w:t>
            </w:r>
          </w:p>
          <w:p w:rsidR="005F22E1" w:rsidRPr="004D1A7B" w:rsidRDefault="005F22E1" w:rsidP="00682C15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Кормление животных. Кормление как технология преобразования животных в интересах человека. Особенности кормления животных в различные исторические периоды. Понятие о норме кормления. Понятие о рационе. Принципы кормления домаш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них животных.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4D1A7B">
              <w:rPr>
                <w:rFonts w:eastAsia="Arial Unicode MS"/>
                <w:color w:val="000000" w:themeColor="text1"/>
              </w:rPr>
              <w:t xml:space="preserve"> Изучение рациона домашнего животного. Составление сбалансирован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ного рациона питания на две недели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5F22E1">
            <w:pPr>
              <w:jc w:val="both"/>
            </w:pPr>
            <w:r>
              <w:t>18</w:t>
            </w:r>
            <w:r w:rsidR="005F22E1"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30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Разработка и реализация творческого проекта.</w:t>
            </w:r>
            <w:r w:rsidRPr="004D1A7B">
              <w:rPr>
                <w:color w:val="000000" w:themeColor="text1"/>
              </w:rPr>
              <w:t xml:space="preserve"> 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Реализация этапов выполнения творческого проек</w:t>
            </w:r>
            <w:r w:rsidRPr="004D1A7B">
              <w:rPr>
                <w:rFonts w:eastAsia="Arial Unicode MS"/>
                <w:color w:val="000000" w:themeColor="text1"/>
              </w:rPr>
              <w:softHyphen/>
              <w:t>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25.04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40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31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color w:val="000000" w:themeColor="text1"/>
              </w:rPr>
              <w:t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</w:t>
            </w:r>
          </w:p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Выполнение требований к готовому изделию.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2</w:t>
            </w:r>
            <w:r w:rsidR="00D52CE9"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7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32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Расчёт</w:t>
            </w:r>
            <w:r>
              <w:rPr>
                <w:rFonts w:eastAsia="Arial Unicode MS"/>
                <w:color w:val="000000" w:themeColor="text1"/>
              </w:rPr>
              <w:t xml:space="preserve"> затрат на изготовление проекта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9</w:t>
            </w:r>
            <w:r w:rsidR="005F22E1"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13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33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Промежуточная аттестационная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16</w:t>
            </w:r>
            <w:r w:rsidR="005F22E1"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C71B0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7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34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 w:rsidRPr="004D1A7B">
              <w:rPr>
                <w:rFonts w:eastAsia="Arial Unicode MS"/>
                <w:color w:val="000000" w:themeColor="text1"/>
              </w:rPr>
              <w:t>Защита (презентация) проекта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t>23</w:t>
            </w:r>
            <w:r w:rsidR="005F22E1"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  <w:tr w:rsidR="005F22E1" w:rsidTr="005F22E1">
        <w:trPr>
          <w:trHeight w:val="14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  <w:r>
              <w:t>35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Pr="004D1A7B" w:rsidRDefault="005F22E1" w:rsidP="00682C15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Повторение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EC2668" w:rsidP="00682C15">
            <w:pPr>
              <w:jc w:val="both"/>
            </w:pPr>
            <w:r>
              <w:rPr>
                <w:lang w:val="en-US"/>
              </w:rPr>
              <w:t>30</w:t>
            </w:r>
            <w:r w:rsidR="005F22E1"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1" w:rsidRDefault="005F22E1" w:rsidP="00FB69CF">
            <w:pPr>
              <w:jc w:val="center"/>
            </w:pPr>
          </w:p>
        </w:tc>
      </w:tr>
    </w:tbl>
    <w:p w:rsidR="00CC7C06" w:rsidRDefault="00CC7C06">
      <w:bookmarkStart w:id="0" w:name="_GoBack"/>
      <w:bookmarkEnd w:id="0"/>
    </w:p>
    <w:sectPr w:rsidR="00CC7C06" w:rsidSect="006B606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79B" w:rsidRDefault="00F9379B" w:rsidP="006B6067">
      <w:r>
        <w:separator/>
      </w:r>
    </w:p>
  </w:endnote>
  <w:endnote w:type="continuationSeparator" w:id="0">
    <w:p w:rsidR="00F9379B" w:rsidRDefault="00F9379B" w:rsidP="006B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9056107"/>
      <w:docPartObj>
        <w:docPartGallery w:val="Page Numbers (Bottom of Page)"/>
        <w:docPartUnique/>
      </w:docPartObj>
    </w:sdtPr>
    <w:sdtEndPr/>
    <w:sdtContent>
      <w:p w:rsidR="006B6067" w:rsidRDefault="006B60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668">
          <w:rPr>
            <w:noProof/>
          </w:rPr>
          <w:t>6</w:t>
        </w:r>
        <w:r>
          <w:fldChar w:fldCharType="end"/>
        </w:r>
      </w:p>
    </w:sdtContent>
  </w:sdt>
  <w:p w:rsidR="006B6067" w:rsidRDefault="006B606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79B" w:rsidRDefault="00F9379B" w:rsidP="006B6067">
      <w:r>
        <w:separator/>
      </w:r>
    </w:p>
  </w:footnote>
  <w:footnote w:type="continuationSeparator" w:id="0">
    <w:p w:rsidR="00F9379B" w:rsidRDefault="00F9379B" w:rsidP="006B60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EE"/>
    <w:rsid w:val="000633DF"/>
    <w:rsid w:val="000A0E1C"/>
    <w:rsid w:val="00111808"/>
    <w:rsid w:val="00116D91"/>
    <w:rsid w:val="001354B1"/>
    <w:rsid w:val="001362F5"/>
    <w:rsid w:val="001C349C"/>
    <w:rsid w:val="00246845"/>
    <w:rsid w:val="002818CF"/>
    <w:rsid w:val="002A510E"/>
    <w:rsid w:val="002C0049"/>
    <w:rsid w:val="002C33D9"/>
    <w:rsid w:val="002D2044"/>
    <w:rsid w:val="002E194B"/>
    <w:rsid w:val="002E5DC1"/>
    <w:rsid w:val="003740EF"/>
    <w:rsid w:val="00393AA3"/>
    <w:rsid w:val="003E4292"/>
    <w:rsid w:val="00431C7C"/>
    <w:rsid w:val="0044604B"/>
    <w:rsid w:val="0044624A"/>
    <w:rsid w:val="00487213"/>
    <w:rsid w:val="004D1A7B"/>
    <w:rsid w:val="00521E4F"/>
    <w:rsid w:val="00563014"/>
    <w:rsid w:val="005931D4"/>
    <w:rsid w:val="005A6D94"/>
    <w:rsid w:val="005F22E1"/>
    <w:rsid w:val="006315AF"/>
    <w:rsid w:val="00682C15"/>
    <w:rsid w:val="00686E01"/>
    <w:rsid w:val="006B6067"/>
    <w:rsid w:val="006C5D7E"/>
    <w:rsid w:val="007334EC"/>
    <w:rsid w:val="007832D6"/>
    <w:rsid w:val="00804AF3"/>
    <w:rsid w:val="008340EA"/>
    <w:rsid w:val="008436F5"/>
    <w:rsid w:val="008A6CE0"/>
    <w:rsid w:val="008B6C5B"/>
    <w:rsid w:val="008C0B35"/>
    <w:rsid w:val="008C29D5"/>
    <w:rsid w:val="00923CC8"/>
    <w:rsid w:val="009555CE"/>
    <w:rsid w:val="009A3D45"/>
    <w:rsid w:val="009E6858"/>
    <w:rsid w:val="00A20067"/>
    <w:rsid w:val="00AF08EE"/>
    <w:rsid w:val="00AF0CA1"/>
    <w:rsid w:val="00B764AD"/>
    <w:rsid w:val="00C1691D"/>
    <w:rsid w:val="00C24BF9"/>
    <w:rsid w:val="00C3553B"/>
    <w:rsid w:val="00C54E6B"/>
    <w:rsid w:val="00C71B05"/>
    <w:rsid w:val="00C93E70"/>
    <w:rsid w:val="00CA0950"/>
    <w:rsid w:val="00CC7C06"/>
    <w:rsid w:val="00D466D6"/>
    <w:rsid w:val="00D52CE9"/>
    <w:rsid w:val="00D73E37"/>
    <w:rsid w:val="00E557CF"/>
    <w:rsid w:val="00EC2668"/>
    <w:rsid w:val="00EC7F47"/>
    <w:rsid w:val="00EF4DBB"/>
    <w:rsid w:val="00F0784A"/>
    <w:rsid w:val="00F73911"/>
    <w:rsid w:val="00F849FF"/>
    <w:rsid w:val="00F9379B"/>
    <w:rsid w:val="00FB69CF"/>
    <w:rsid w:val="00FF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D241"/>
  <w15:docId w15:val="{D20ECA57-21D9-4CC9-8EAC-EF0FE4C13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6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487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qFormat/>
    <w:rsid w:val="0048721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B60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0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B60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0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606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60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59402-D6DE-4A7D-A786-A8531CFF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10</Pages>
  <Words>3625</Words>
  <Characters>20666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</dc:creator>
  <cp:keywords/>
  <dc:description/>
  <cp:lastModifiedBy>fathr67@mail.ru</cp:lastModifiedBy>
  <cp:revision>2</cp:revision>
  <cp:lastPrinted>2018-11-13T09:13:00Z</cp:lastPrinted>
  <dcterms:created xsi:type="dcterms:W3CDTF">2018-10-26T16:57:00Z</dcterms:created>
  <dcterms:modified xsi:type="dcterms:W3CDTF">2022-09-28T05:32:00Z</dcterms:modified>
</cp:coreProperties>
</file>